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653D0" w14:textId="77777777" w:rsidR="003B68D5" w:rsidRPr="001B2F4E" w:rsidRDefault="003B68D5" w:rsidP="003B68D5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uk-UA"/>
        </w:rPr>
      </w:pPr>
      <w:r w:rsidRPr="001B2F4E">
        <w:rPr>
          <w:rFonts w:ascii="Times New Roman" w:eastAsia="Times New Roman" w:hAnsi="Times New Roman" w:cs="Times New Roman"/>
          <w:color w:val="000000"/>
          <w:sz w:val="16"/>
          <w:szCs w:val="16"/>
          <w:lang w:val="uk-UA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0"/>
        <w:gridCol w:w="4693"/>
      </w:tblGrid>
      <w:tr w:rsidR="003B68D5" w:rsidRPr="001B2F4E" w14:paraId="106F1D89" w14:textId="77777777" w:rsidTr="003B68D5">
        <w:trPr>
          <w:divId w:val="1286812029"/>
        </w:trPr>
        <w:tc>
          <w:tcPr>
            <w:tcW w:w="2250" w:type="pct"/>
            <w:shd w:val="clear" w:color="auto" w:fill="auto"/>
            <w:hideMark/>
          </w:tcPr>
          <w:p w14:paraId="1A6A1A0C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000" w:type="pct"/>
            <w:shd w:val="clear" w:color="auto" w:fill="auto"/>
            <w:hideMark/>
          </w:tcPr>
          <w:p w14:paraId="7375FCC6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Додаток 2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  <w:t>до Інструкції з організації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  <w:t>примусового виконання рішень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  <w:t>(пункт 5 розділу ІІІ)</w:t>
            </w:r>
          </w:p>
        </w:tc>
      </w:tr>
    </w:tbl>
    <w:p w14:paraId="11CCCFF0" w14:textId="77777777" w:rsidR="003B68D5" w:rsidRPr="001B2F4E" w:rsidRDefault="003B68D5" w:rsidP="003B68D5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/>
        </w:rPr>
      </w:pPr>
      <w:bookmarkStart w:id="0" w:name="n1227"/>
      <w:bookmarkEnd w:id="0"/>
    </w:p>
    <w:p w14:paraId="7951E261" w14:textId="77777777" w:rsidR="003B68D5" w:rsidRPr="001B2F4E" w:rsidRDefault="003B68D5" w:rsidP="003B68D5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uk-UA"/>
        </w:rPr>
      </w:pPr>
      <w:r w:rsidRPr="001B2F4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/>
        </w:rPr>
        <w:t>ДЕКЛАРАЦІЯ</w:t>
      </w:r>
      <w:r w:rsidRPr="001B2F4E">
        <w:rPr>
          <w:rFonts w:ascii="Times New Roman" w:eastAsia="Times New Roman" w:hAnsi="Times New Roman" w:cs="Times New Roman"/>
          <w:color w:val="000000"/>
          <w:sz w:val="16"/>
          <w:szCs w:val="16"/>
          <w:lang w:val="uk-UA"/>
        </w:rPr>
        <w:br/>
      </w:r>
      <w:r w:rsidRPr="001B2F4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/>
        </w:rPr>
        <w:t>про доходи та майно боржника юридичної особи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0"/>
        <w:gridCol w:w="2190"/>
        <w:gridCol w:w="825"/>
        <w:gridCol w:w="812"/>
        <w:gridCol w:w="523"/>
        <w:gridCol w:w="180"/>
        <w:gridCol w:w="848"/>
        <w:gridCol w:w="711"/>
        <w:gridCol w:w="683"/>
        <w:gridCol w:w="345"/>
        <w:gridCol w:w="384"/>
        <w:gridCol w:w="638"/>
        <w:gridCol w:w="616"/>
        <w:gridCol w:w="858"/>
      </w:tblGrid>
      <w:tr w:rsidR="003B68D5" w:rsidRPr="001B2F4E" w14:paraId="5EEC2889" w14:textId="77777777" w:rsidTr="003B68D5">
        <w:trPr>
          <w:trHeight w:val="84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6AC4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bookmarkStart w:id="1" w:name="n1228"/>
            <w:bookmarkEnd w:id="1"/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І. Загальні відомості</w:t>
            </w:r>
          </w:p>
        </w:tc>
      </w:tr>
      <w:tr w:rsidR="003B68D5" w:rsidRPr="001B2F4E" w14:paraId="7AF9EEF2" w14:textId="77777777" w:rsidTr="003B68D5">
        <w:trPr>
          <w:trHeight w:val="33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BFC9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96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516A0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Боржник:</w:t>
            </w:r>
          </w:p>
          <w:p w14:paraId="74F1CAB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_______________________________________________________________________________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  <w:t>_______________________________________________________________________________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  <w:t>_______________________________________________________________________________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  <w:t>_______________________________________________________________________________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</w:r>
            <w:r w:rsidRPr="001B2F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(повне найменування згідно з реєстраційними документами)</w:t>
            </w:r>
          </w:p>
        </w:tc>
      </w:tr>
      <w:tr w:rsidR="003B68D5" w:rsidRPr="001B2F4E" w14:paraId="633CA32E" w14:textId="77777777" w:rsidTr="003B68D5">
        <w:trPr>
          <w:trHeight w:val="51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0A37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CC9B3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Код за ЄДРПОУ: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2C95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21AD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C91F4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8346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F296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5753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FB75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9936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951A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E4F14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3828F879" w14:textId="77777777" w:rsidTr="003B68D5">
        <w:trPr>
          <w:trHeight w:val="435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D11B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96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DC345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Адреса:</w:t>
            </w:r>
          </w:p>
        </w:tc>
      </w:tr>
      <w:tr w:rsidR="003B68D5" w:rsidRPr="001B2F4E" w14:paraId="5794CD17" w14:textId="77777777" w:rsidTr="003B68D5">
        <w:trPr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0FB99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0D48D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Поштовий індекс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7195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1B6BAA0F" w14:textId="77777777" w:rsidTr="003B68D5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CD010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6AE15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Назва країни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1454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18BAD803" w14:textId="77777777" w:rsidTr="003B68D5">
        <w:trPr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7BF32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E880E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Область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63EF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6AAEE08F" w14:textId="77777777" w:rsidTr="003B68D5">
        <w:trPr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DB7BE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EC6E4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Місто, населений пункт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114F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72BFE476" w14:textId="77777777" w:rsidTr="003B68D5">
        <w:trPr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9C60F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00DCF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Вулиця, номер: будинку, корпусу, квартири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E884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64ACA93E" w14:textId="77777777" w:rsidTr="003B68D5">
        <w:trPr>
          <w:trHeight w:val="105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C71B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96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2394A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Керівник (уповноважена особа):</w:t>
            </w:r>
          </w:p>
        </w:tc>
      </w:tr>
      <w:tr w:rsidR="003B68D5" w:rsidRPr="001B2F4E" w14:paraId="6B1C9413" w14:textId="77777777" w:rsidTr="003B68D5">
        <w:trPr>
          <w:trHeight w:val="10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595CD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0B0FD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Прізвище, ім’я, по батькові, дата народження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2B9B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5618B029" w14:textId="77777777" w:rsidTr="003B68D5">
        <w:trPr>
          <w:trHeight w:val="1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985E1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1CEA5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Реєстраційний номер облікової картки платника податків/серія та номер паспорта (для фізичних осіб, які через свої релігійні переконання в установленому порядку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паспорті) боржника)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17BD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5AAEBF9D" w14:textId="77777777" w:rsidTr="003B68D5">
        <w:trPr>
          <w:trHeight w:val="87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AF28F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A80D5F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Додаткові відомості (контактний номер телефону, адреса електронної пошти):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5E2E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1ACB608F" w14:textId="77777777" w:rsidTr="003B68D5">
        <w:trPr>
          <w:trHeight w:val="75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9C1F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96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45D48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Головний бухгалтер (особа, відповідальна за ведення бухгалтерського обліку):</w:t>
            </w:r>
          </w:p>
        </w:tc>
      </w:tr>
      <w:tr w:rsidR="003B68D5" w:rsidRPr="001B2F4E" w14:paraId="14573CA2" w14:textId="77777777" w:rsidTr="003B68D5">
        <w:trPr>
          <w:trHeight w:val="9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419C8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DBA3D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Прізвище, ім’я, по батькові, дата народження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E92EB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68A7C68E" w14:textId="77777777" w:rsidTr="003B68D5">
        <w:trPr>
          <w:trHeight w:val="7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DBEAF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92362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Реєстраційний номер облікової картки платника податків/серія та номер паспорта (для фізичних осіб, які через свої релігійні переконання в установленому порядку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паспорті) боржника)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F17F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7B0F188B" w14:textId="77777777" w:rsidTr="003B68D5">
        <w:trPr>
          <w:trHeight w:val="10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935CB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1580E" w14:textId="77777777" w:rsidR="003B68D5" w:rsidRPr="001B2F4E" w:rsidRDefault="003B68D5" w:rsidP="003B68D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Додаткові відомості (контактний номер телефону, адреса електронної пошти)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BEA7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255F1917" w14:textId="77777777" w:rsidTr="003B68D5">
        <w:trPr>
          <w:trHeight w:val="33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D7E9E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ІІ. Відомості про нерухоме майно</w:t>
            </w:r>
          </w:p>
        </w:tc>
      </w:tr>
      <w:tr w:rsidR="003B68D5" w:rsidRPr="001B2F4E" w14:paraId="740C5FAD" w14:textId="77777777" w:rsidTr="003B68D5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248D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156D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Перелік об’єктів нерухомого майна (земельні ділянки, житлові будинки, квартири, садові (дачні) будинки, гаражі тощо)</w:t>
            </w: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E58AB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</w:tr>
      <w:tr w:rsidR="003B68D5" w:rsidRPr="001B2F4E" w14:paraId="3556E048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F5B99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9B7D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EF3A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102A79C7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6F8FB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A925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C252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539EE6A0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E7FA4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380D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2457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474A42C5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27B98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C262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1496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4F072C6B" w14:textId="77777777" w:rsidTr="003B68D5">
        <w:trPr>
          <w:trHeight w:val="615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062B3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Розділ. ІІІ. Відомості про майно, що перебуває в заставі (іпотеці)</w:t>
            </w:r>
          </w:p>
        </w:tc>
      </w:tr>
      <w:tr w:rsidR="003B68D5" w:rsidRPr="001B2F4E" w14:paraId="1305568F" w14:textId="77777777" w:rsidTr="003B68D5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FD1F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713C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Перелік майна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E765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F82B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Заставодержатель (іпотекодержатель)</w:t>
            </w:r>
          </w:p>
        </w:tc>
      </w:tr>
      <w:tr w:rsidR="003B68D5" w:rsidRPr="001B2F4E" w14:paraId="66E65AB9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65D67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A0DC4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EC76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4CB4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1DB41F87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34A71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BA5B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1676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9837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7599AA72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A4E98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5DAC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81CE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8A9E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2B51038F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CE0D6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A2A5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61E3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23E6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1985B961" w14:textId="77777777" w:rsidTr="003B68D5">
        <w:trPr>
          <w:trHeight w:val="33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24E6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IV. Відомості про транспортні засоби</w:t>
            </w:r>
          </w:p>
        </w:tc>
      </w:tr>
      <w:tr w:rsidR="003B68D5" w:rsidRPr="001B2F4E" w14:paraId="33440826" w14:textId="77777777" w:rsidTr="003B68D5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5856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8</w:t>
            </w: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C4924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Перелік транспортних засобів (автомобілі, водні засоби, повітряні судна, інші засоби) із зазначенням марки/моделі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EB9C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Реєстраційний номер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AD18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</w:tr>
      <w:tr w:rsidR="003B68D5" w:rsidRPr="001B2F4E" w14:paraId="1D1942CE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95BF7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9FB7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174F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165B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6762C7E7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49A52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1328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D215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3EEF3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3C546190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BCAC6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EF05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5F37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B1F1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1B841446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FB199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CFDB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E4C1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9FCC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61CD7F58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A8611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5FC5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E57F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282B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2F629323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B3D25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576AE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6BA9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01FD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45993A22" w14:textId="77777777" w:rsidTr="003B68D5">
        <w:trPr>
          <w:trHeight w:val="33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36E3E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V. Відомості про майно, яким боржник володіє спільно з іншими особами</w:t>
            </w:r>
          </w:p>
        </w:tc>
      </w:tr>
      <w:tr w:rsidR="003B68D5" w:rsidRPr="001B2F4E" w14:paraId="33AB50CE" w14:textId="77777777" w:rsidTr="003B68D5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7FCB3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lastRenderedPageBreak/>
              <w:t>9</w:t>
            </w: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62A6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Перелік майна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5A74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F444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Дані про співвласників</w:t>
            </w:r>
          </w:p>
        </w:tc>
      </w:tr>
      <w:tr w:rsidR="003B68D5" w:rsidRPr="001B2F4E" w14:paraId="6F949922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7AFB9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D319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4181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DFB7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5696F226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3A131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BA7C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F272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DB1B3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54EC37F2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478A3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5077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B4835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DB7A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0424C291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B2AE4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9167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092F3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2507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4AAE4DF7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8DB0B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7E87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E3BA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268E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2B3B1086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1C87C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5090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80C1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3965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3CF6A097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5AFC3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47F7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AD7D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7244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09C5948D" w14:textId="77777777" w:rsidTr="003B68D5">
        <w:trPr>
          <w:trHeight w:val="33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B85B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VI. Відомості про майно та кошти, що перебувають в інших осіб</w:t>
            </w:r>
          </w:p>
        </w:tc>
      </w:tr>
      <w:tr w:rsidR="003B68D5" w:rsidRPr="001B2F4E" w14:paraId="39607854" w14:textId="77777777" w:rsidTr="003B68D5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09B3E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0984D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Назва майна, вид грошового зобов’язання та сума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FA8B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7B61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Дані про осіб, у яких перебувають майно та кошти</w:t>
            </w:r>
          </w:p>
        </w:tc>
      </w:tr>
      <w:tr w:rsidR="003B68D5" w:rsidRPr="001B2F4E" w14:paraId="7D10574D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4F34D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6A113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E100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A746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4F31B99D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2148A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ADDCE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C026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5DA3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52ED74D4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A8E02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6B1A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92B3B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C43B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0ADFA523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7C433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EDAE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0ABD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DC58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79D7E23D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EE211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3826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EE6F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04085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C66F227" w14:textId="77777777" w:rsidTr="0076296D">
        <w:trPr>
          <w:trHeight w:val="33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85FF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VII. Відомості про майно та кошти, належні боржнику від інших осіб</w:t>
            </w:r>
          </w:p>
        </w:tc>
      </w:tr>
      <w:tr w:rsidR="001B2F4E" w:rsidRPr="001B2F4E" w14:paraId="4C706362" w14:textId="77777777" w:rsidTr="0076296D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4B76E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11</w:t>
            </w: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DDB1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Назва майна, вид грошового зобов’язання та сума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9E86E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681DB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Дані про осіб, у яких перебувають майно та кошти</w:t>
            </w:r>
          </w:p>
        </w:tc>
      </w:tr>
      <w:tr w:rsidR="001B2F4E" w:rsidRPr="001B2F4E" w14:paraId="2BB407A7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1829E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C9CF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ED16E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51BB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49BE4DA3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66DE8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327C3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92C72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AEBA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F9669BC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55170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20CC1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0247F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51AEB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20F239CF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32C43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5CD71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776B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21E52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6F0AD6A2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08428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AB0B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A79E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384CF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120A34C" w14:textId="77777777" w:rsidTr="0076296D">
        <w:trPr>
          <w:trHeight w:val="33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108F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VIII. Відомості про вклади та інші активи у банках</w:t>
            </w:r>
          </w:p>
        </w:tc>
      </w:tr>
      <w:tr w:rsidR="001B2F4E" w:rsidRPr="001B2F4E" w14:paraId="74BBE360" w14:textId="77777777" w:rsidTr="0076296D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578B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12</w:t>
            </w: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50A13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Вид та сума коштів на рахунках у банках та інших фінансових установах (цінності, що зберігаються у банку або індивідуальному банківському сейфі)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07603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Найменування банку, іншої фінансової установи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C155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Номер рахунку (номер договору про зберігання цінностей або надання в майновий </w:t>
            </w:r>
            <w:proofErr w:type="spellStart"/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найм</w:t>
            </w:r>
            <w:proofErr w:type="spellEnd"/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(оренду) індивідуального банківського сейфа)</w:t>
            </w:r>
          </w:p>
        </w:tc>
      </w:tr>
      <w:tr w:rsidR="001B2F4E" w:rsidRPr="001B2F4E" w14:paraId="711EBD47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ED73A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3C7E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9B29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5A02E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4877DF4D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05251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2BB4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7621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A06E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707F99C0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E71D4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1983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9A41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9CB7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E94C253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A4ED0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E695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BF80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74B6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0D5F1E9A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FD96D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4D3F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4420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6198E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90B4EF6" w14:textId="77777777" w:rsidTr="0076296D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6141F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EC48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62BA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5CA3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B23C616" w14:textId="77777777" w:rsidTr="0076296D">
        <w:trPr>
          <w:trHeight w:val="33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31044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IX. Відомості про частку у статутному (установчому) капіталі товариства, підприємства, організації</w:t>
            </w:r>
          </w:p>
        </w:tc>
      </w:tr>
      <w:tr w:rsidR="001B2F4E" w:rsidRPr="001B2F4E" w14:paraId="3278023B" w14:textId="77777777" w:rsidTr="0076296D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31B7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13</w:t>
            </w: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1D6D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Вид та розмір частки у статутному (установчому) капіталі товариства, підприємства, організації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C90F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Грошова оцінка частки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1FB72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Найменування та реквізити товариства, підприємства, організації</w:t>
            </w:r>
          </w:p>
        </w:tc>
      </w:tr>
      <w:tr w:rsidR="001B2F4E" w:rsidRPr="001B2F4E" w14:paraId="0D14226D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A65A8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AAEC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0E755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78132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749AF235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9591B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C52C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05A55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65801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B5C0EED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ABEE8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ABA9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5643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2434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170AF390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577FB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8C8E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F1A6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4EA3C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43B9289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EA724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EE307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839F1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3A773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5DD73B0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16E9C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D0C2B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8C1FC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6BDD5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3F853E7C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C0294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BA0D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7017E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13C5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0CA3D9B9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AE333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B18A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DCC0F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A2BE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0D5F57EA" w14:textId="77777777" w:rsidTr="0076296D">
        <w:trPr>
          <w:trHeight w:val="120"/>
        </w:trPr>
        <w:tc>
          <w:tcPr>
            <w:tcW w:w="99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97B64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Х. Цінні папери</w:t>
            </w:r>
          </w:p>
        </w:tc>
      </w:tr>
      <w:tr w:rsidR="001B2F4E" w:rsidRPr="001B2F4E" w14:paraId="0189F654" w14:textId="77777777" w:rsidTr="0076296D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C626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14</w:t>
            </w: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804AC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Вид та форма випуску цінних паперів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7832F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Найменування депозитарної установи</w:t>
            </w: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830EF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Кількість цінних паперів</w:t>
            </w:r>
          </w:p>
        </w:tc>
      </w:tr>
      <w:tr w:rsidR="001B2F4E" w:rsidRPr="001B2F4E" w14:paraId="74D4A910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B9C28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26161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EAA14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FAFB7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1B56B37C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6C3C0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0647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AAFD4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80AE4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5E828650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049AD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76371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EA79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1096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3BD74365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7996E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6002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0C74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A23AC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1B06FB7A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13F39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35D1F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8724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53676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38F0E98E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A2A0B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BE713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CA023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84F8E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5311E562" w14:textId="5A99D33F" w:rsidR="003B68D5" w:rsidRPr="001B2F4E" w:rsidRDefault="003B68D5">
      <w:pPr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0"/>
        <w:gridCol w:w="4350"/>
        <w:gridCol w:w="2767"/>
        <w:gridCol w:w="2496"/>
      </w:tblGrid>
      <w:tr w:rsidR="003B68D5" w:rsidRPr="001B2F4E" w14:paraId="7284AAB6" w14:textId="77777777" w:rsidTr="003B68D5">
        <w:trPr>
          <w:trHeight w:val="330"/>
        </w:trPr>
        <w:tc>
          <w:tcPr>
            <w:tcW w:w="9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DEB3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XI. Майно, що безпосередньо не використовується у виробництві</w:t>
            </w:r>
          </w:p>
        </w:tc>
      </w:tr>
      <w:tr w:rsidR="003B68D5" w:rsidRPr="001B2F4E" w14:paraId="2161E0AF" w14:textId="77777777" w:rsidTr="003B68D5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6083E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15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723BE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Назва майна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2F51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Кількість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1F8C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</w:tr>
      <w:tr w:rsidR="003B68D5" w:rsidRPr="001B2F4E" w14:paraId="423513D6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54CC0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E3DE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9FD86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FA40B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74847A32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6CA6B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01DE5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7CEC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49A68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799FFA16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0B818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321C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467F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5A5A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68560E48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A0DB7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CD25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F0C0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E600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0A85709C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ECD07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C5C75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3E95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AA915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29D40962" w14:textId="77777777" w:rsidTr="003B68D5">
        <w:trPr>
          <w:trHeight w:val="330"/>
        </w:trPr>
        <w:tc>
          <w:tcPr>
            <w:tcW w:w="9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DCC51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XII. Об’єкти нерухомого майна, верстати, обладнання, інші основні засоби, а також сировина і матеріали, призначені для використання у виробництві</w:t>
            </w:r>
          </w:p>
        </w:tc>
      </w:tr>
      <w:tr w:rsidR="003B68D5" w:rsidRPr="001B2F4E" w14:paraId="54CDE0CB" w14:textId="77777777" w:rsidTr="003B68D5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8B2CB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lastRenderedPageBreak/>
              <w:t>16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FE67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Назва майна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86EF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Кількість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4F0F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</w:tr>
      <w:tr w:rsidR="003B68D5" w:rsidRPr="001B2F4E" w14:paraId="7E777E6C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59F23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7084A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5BB0E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5B619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5FBC8E1B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9EEEB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F869C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BF55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F4525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084A4948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490C7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2FC82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DD56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FAF0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0D9A82CD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A094D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3A703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B0857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BBAC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3B68D5" w:rsidRPr="001B2F4E" w14:paraId="225EB806" w14:textId="77777777" w:rsidTr="003B68D5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89FA7" w14:textId="77777777" w:rsidR="003B68D5" w:rsidRPr="001B2F4E" w:rsidRDefault="003B68D5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1B7D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58100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2C00F" w14:textId="77777777" w:rsidR="003B68D5" w:rsidRPr="001B2F4E" w:rsidRDefault="003B68D5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415A92E3" w14:textId="77777777" w:rsidTr="0076296D">
        <w:trPr>
          <w:trHeight w:val="330"/>
        </w:trPr>
        <w:tc>
          <w:tcPr>
            <w:tcW w:w="9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7F97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Розділ XIII. Інше майно</w:t>
            </w:r>
          </w:p>
        </w:tc>
      </w:tr>
      <w:tr w:rsidR="001B2F4E" w:rsidRPr="001B2F4E" w14:paraId="6D551C4B" w14:textId="77777777" w:rsidTr="0076296D">
        <w:trPr>
          <w:trHeight w:val="330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1F8F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17</w:t>
            </w: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7ED4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Назва майна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75BD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Кількість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B4223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Місцезнаходження</w:t>
            </w:r>
          </w:p>
        </w:tc>
      </w:tr>
      <w:tr w:rsidR="001B2F4E" w:rsidRPr="001B2F4E" w14:paraId="6B76CE31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B5271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6BA2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042D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FD477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2E9790CD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11C65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B2C6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4345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949F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3B98AF71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ADCEC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9F20B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7859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B9890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79061D44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F67CD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E16EF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2CB95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8D73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70B4B9C3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DBF4C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0C1B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4741A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6F57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3FB9EFE8" w14:textId="77777777" w:rsidTr="0076296D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7699F" w14:textId="77777777" w:rsidR="001B2F4E" w:rsidRPr="001B2F4E" w:rsidRDefault="001B2F4E" w:rsidP="0076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BD54D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2AAF7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57DD9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B2F4E" w:rsidRPr="001B2F4E" w14:paraId="065371CC" w14:textId="77777777" w:rsidTr="003B68D5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E009E" w14:textId="77777777" w:rsidR="001B2F4E" w:rsidRPr="001B2F4E" w:rsidRDefault="001B2F4E" w:rsidP="003B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BAAAC1" w14:textId="77777777" w:rsidR="001B2F4E" w:rsidRPr="001B2F4E" w:rsidRDefault="001B2F4E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5839A" w14:textId="77777777" w:rsidR="001B2F4E" w:rsidRPr="001B2F4E" w:rsidRDefault="001B2F4E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6B4D0" w14:textId="77777777" w:rsidR="001B2F4E" w:rsidRPr="001B2F4E" w:rsidRDefault="001B2F4E" w:rsidP="003B68D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393A4B45" w14:textId="14806872" w:rsidR="001B2F4E" w:rsidRDefault="001B2F4E" w:rsidP="001B2F4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uk-UA"/>
        </w:rPr>
      </w:pPr>
      <w:r w:rsidRPr="001B2F4E">
        <w:rPr>
          <w:rFonts w:ascii="Times New Roman" w:eastAsia="Times New Roman" w:hAnsi="Times New Roman" w:cs="Times New Roman"/>
          <w:color w:val="000000"/>
          <w:sz w:val="16"/>
          <w:szCs w:val="16"/>
          <w:lang w:val="uk-UA"/>
        </w:rPr>
        <w:t>Про відповідальність за неподання або подання неправдивих відомостей про доходи і майновий стан, ненадання на вимогу виконавця декларації чи зазначення у декларації неправдивих відомостей або неповідомлення про зміну таких відомостей, неповідомлення про зміну місця проживання (перебування) чи місцезнаходження або місця роботи (отримання доходів) відповідно до </w:t>
      </w:r>
      <w:hyperlink r:id="rId4" w:anchor="n718" w:tgtFrame="_blank" w:history="1">
        <w:r w:rsidRPr="001B2F4E">
          <w:rPr>
            <w:rFonts w:ascii="Times New Roman" w:eastAsia="Times New Roman" w:hAnsi="Times New Roman" w:cs="Times New Roman"/>
            <w:color w:val="000099"/>
            <w:sz w:val="16"/>
            <w:szCs w:val="16"/>
            <w:u w:val="single"/>
            <w:lang w:val="uk-UA"/>
          </w:rPr>
          <w:t>статті 76</w:t>
        </w:r>
      </w:hyperlink>
      <w:r w:rsidRPr="001B2F4E">
        <w:rPr>
          <w:rFonts w:ascii="Times New Roman" w:eastAsia="Times New Roman" w:hAnsi="Times New Roman" w:cs="Times New Roman"/>
          <w:color w:val="000000"/>
          <w:sz w:val="16"/>
          <w:szCs w:val="16"/>
          <w:lang w:val="uk-UA"/>
        </w:rPr>
        <w:t> Закону України "Про виконавче провадження" ознайомлений.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"/>
        <w:gridCol w:w="2650"/>
        <w:gridCol w:w="4666"/>
        <w:gridCol w:w="2495"/>
      </w:tblGrid>
      <w:tr w:rsidR="001B2F4E" w:rsidRPr="001B2F4E" w14:paraId="5165D074" w14:textId="77777777" w:rsidTr="0076296D">
        <w:tc>
          <w:tcPr>
            <w:tcW w:w="330" w:type="dxa"/>
            <w:shd w:val="clear" w:color="auto" w:fill="auto"/>
            <w:hideMark/>
          </w:tcPr>
          <w:p w14:paraId="5FCE5B0A" w14:textId="77777777" w:rsidR="001B2F4E" w:rsidRPr="001B2F4E" w:rsidRDefault="001B2F4E" w:rsidP="0076296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545" w:type="dxa"/>
            <w:shd w:val="clear" w:color="auto" w:fill="auto"/>
            <w:hideMark/>
          </w:tcPr>
          <w:p w14:paraId="0A877B22" w14:textId="77777777" w:rsidR="001B2F4E" w:rsidRPr="001B2F4E" w:rsidRDefault="001B2F4E" w:rsidP="0076296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__ _______20__ року</w:t>
            </w:r>
          </w:p>
        </w:tc>
        <w:tc>
          <w:tcPr>
            <w:tcW w:w="7005" w:type="dxa"/>
            <w:shd w:val="clear" w:color="auto" w:fill="auto"/>
            <w:hideMark/>
          </w:tcPr>
          <w:p w14:paraId="0A8B7B6E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_______________________________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</w:r>
            <w:r w:rsidRPr="001B2F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(підпис керівника (уповноваженої особи))</w:t>
            </w:r>
          </w:p>
        </w:tc>
        <w:tc>
          <w:tcPr>
            <w:tcW w:w="3795" w:type="dxa"/>
            <w:shd w:val="clear" w:color="auto" w:fill="auto"/>
            <w:hideMark/>
          </w:tcPr>
          <w:p w14:paraId="240AE7A8" w14:textId="77777777" w:rsidR="001B2F4E" w:rsidRPr="001B2F4E" w:rsidRDefault="001B2F4E" w:rsidP="0076296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________________</w:t>
            </w:r>
            <w:r w:rsidRPr="001B2F4E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br/>
            </w:r>
            <w:r w:rsidRPr="001B2F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/>
              </w:rPr>
              <w:t>(прізвище та ініціали)</w:t>
            </w:r>
          </w:p>
        </w:tc>
      </w:tr>
    </w:tbl>
    <w:p w14:paraId="49FAC35D" w14:textId="77777777" w:rsidR="001B2F4E" w:rsidRPr="001B2F4E" w:rsidRDefault="001B2F4E" w:rsidP="001B2F4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uk-UA"/>
        </w:rPr>
      </w:pPr>
    </w:p>
    <w:p w14:paraId="34259CBB" w14:textId="77777777" w:rsidR="001B2F4E" w:rsidRPr="001B2F4E" w:rsidRDefault="001B2F4E" w:rsidP="001B2F4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uk-UA"/>
        </w:rPr>
      </w:pPr>
    </w:p>
    <w:p w14:paraId="1D339B02" w14:textId="21FA7286" w:rsidR="001B2F4E" w:rsidRPr="001B2F4E" w:rsidRDefault="001B2F4E" w:rsidP="001B2F4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uk-UA"/>
        </w:rPr>
      </w:pPr>
      <w:r w:rsidRPr="001B2F4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uk-UA"/>
        </w:rPr>
        <w:t>{Додаток 2 в редакції Наказу Міністерства юстиції </w:t>
      </w:r>
      <w:hyperlink r:id="rId5" w:anchor="n560" w:tgtFrame="_blank" w:history="1">
        <w:r w:rsidRPr="001B2F4E">
          <w:rPr>
            <w:rFonts w:ascii="Times New Roman" w:eastAsia="Times New Roman" w:hAnsi="Times New Roman" w:cs="Times New Roman"/>
            <w:i/>
            <w:iCs/>
            <w:color w:val="000099"/>
            <w:sz w:val="16"/>
            <w:szCs w:val="16"/>
            <w:u w:val="single"/>
            <w:lang w:val="uk-UA"/>
          </w:rPr>
          <w:t>№ 2832/5 від 29.09.2016</w:t>
        </w:r>
      </w:hyperlink>
    </w:p>
    <w:p w14:paraId="26C676FA" w14:textId="77777777" w:rsidR="003B68D5" w:rsidRPr="001B2F4E" w:rsidRDefault="003B68D5">
      <w:pPr>
        <w:rPr>
          <w:rFonts w:ascii="Times New Roman" w:hAnsi="Times New Roman" w:cs="Times New Roman"/>
          <w:sz w:val="16"/>
          <w:szCs w:val="16"/>
          <w:lang w:val="uk-UA"/>
        </w:rPr>
      </w:pPr>
      <w:r w:rsidRPr="001B2F4E">
        <w:rPr>
          <w:rFonts w:ascii="Times New Roman" w:hAnsi="Times New Roman" w:cs="Times New Roman"/>
          <w:sz w:val="16"/>
          <w:szCs w:val="16"/>
          <w:lang w:val="uk-UA"/>
        </w:rPr>
        <w:br w:type="page"/>
      </w:r>
    </w:p>
    <w:sectPr w:rsidR="003B68D5" w:rsidRPr="001B2F4E" w:rsidSect="00EC5CAE">
      <w:pgSz w:w="12240" w:h="15840"/>
      <w:pgMar w:top="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5FE"/>
    <w:rsid w:val="001B2F4E"/>
    <w:rsid w:val="002306FA"/>
    <w:rsid w:val="003B68D5"/>
    <w:rsid w:val="005114C1"/>
    <w:rsid w:val="00562087"/>
    <w:rsid w:val="006619EC"/>
    <w:rsid w:val="007F2433"/>
    <w:rsid w:val="00B33D94"/>
    <w:rsid w:val="00B74E39"/>
    <w:rsid w:val="00CE55FE"/>
    <w:rsid w:val="00CF0CCB"/>
    <w:rsid w:val="00D37199"/>
    <w:rsid w:val="00EC5CAE"/>
    <w:rsid w:val="00ED0644"/>
    <w:rsid w:val="00F26577"/>
    <w:rsid w:val="00FF2F9D"/>
    <w:rsid w:val="00FF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6C865"/>
  <w15:chartTrackingRefBased/>
  <w15:docId w15:val="{BBF6A458-EE44-4BFC-B6FF-1A49576E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3B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3B68D5"/>
  </w:style>
  <w:style w:type="paragraph" w:customStyle="1" w:styleId="rvps12">
    <w:name w:val="rvps12"/>
    <w:basedOn w:val="a"/>
    <w:rsid w:val="003B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3B68D5"/>
  </w:style>
  <w:style w:type="paragraph" w:customStyle="1" w:styleId="rvps14">
    <w:name w:val="rvps14"/>
    <w:basedOn w:val="a"/>
    <w:rsid w:val="003B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82">
    <w:name w:val="rvts82"/>
    <w:basedOn w:val="a0"/>
    <w:rsid w:val="003B68D5"/>
  </w:style>
  <w:style w:type="paragraph" w:customStyle="1" w:styleId="rvps8">
    <w:name w:val="rvps8"/>
    <w:basedOn w:val="a"/>
    <w:rsid w:val="003B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3B68D5"/>
    <w:rPr>
      <w:color w:val="0000FF"/>
      <w:u w:val="single"/>
    </w:rPr>
  </w:style>
  <w:style w:type="paragraph" w:customStyle="1" w:styleId="rvps2">
    <w:name w:val="rvps2"/>
    <w:basedOn w:val="a"/>
    <w:rsid w:val="003B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6">
    <w:name w:val="rvts46"/>
    <w:basedOn w:val="a0"/>
    <w:rsid w:val="003B6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2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6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34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1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1302-16" TargetMode="External"/><Relationship Id="rId4" Type="http://schemas.openxmlformats.org/officeDocument/2006/relationships/hyperlink" Target="https://zakon.rada.gov.ua/laws/show/1404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3257</Words>
  <Characters>1858</Characters>
  <Application>Microsoft Office Word</Application>
  <DocSecurity>0</DocSecurity>
  <Lines>15</Lines>
  <Paragraphs>10</Paragraphs>
  <ScaleCrop>false</ScaleCrop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Zhabotynskyy</dc:creator>
  <cp:keywords/>
  <dc:description/>
  <cp:lastModifiedBy>Роман Роман</cp:lastModifiedBy>
  <cp:revision>7</cp:revision>
  <dcterms:created xsi:type="dcterms:W3CDTF">2019-11-26T15:59:00Z</dcterms:created>
  <dcterms:modified xsi:type="dcterms:W3CDTF">2026-08-20T11:49:00Z</dcterms:modified>
</cp:coreProperties>
</file>